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D0B08A" w14:textId="67533474" w:rsidR="004E31CE" w:rsidRDefault="004E31CE" w:rsidP="00EF3C1B">
      <w:pPr>
        <w:spacing w:after="0" w:line="240" w:lineRule="auto"/>
        <w:jc w:val="center"/>
        <w:rPr>
          <w:rFonts w:cs="Calibri"/>
          <w:b/>
          <w:color w:val="2F5496"/>
          <w:sz w:val="28"/>
          <w:szCs w:val="28"/>
          <w:u w:val="single"/>
        </w:rPr>
      </w:pPr>
      <w:r w:rsidRPr="00AC142E">
        <w:rPr>
          <w:rFonts w:cs="Calibri"/>
          <w:b/>
          <w:color w:val="2F5496"/>
          <w:sz w:val="28"/>
          <w:szCs w:val="28"/>
          <w:u w:val="single"/>
        </w:rPr>
        <w:t>ACADEMIA METROPOLITANA DE SEGURIDAD PÚBLICA DE LEÓN, GUANAJUATO</w:t>
      </w:r>
    </w:p>
    <w:p w14:paraId="375BE274" w14:textId="77777777" w:rsidR="00EF3C1B" w:rsidRDefault="00EF3C1B" w:rsidP="00EF3C1B">
      <w:pPr>
        <w:spacing w:after="0" w:line="240" w:lineRule="auto"/>
        <w:jc w:val="center"/>
        <w:rPr>
          <w:rFonts w:cs="Calibri"/>
          <w:b/>
          <w:color w:val="2F5496"/>
          <w:sz w:val="28"/>
          <w:szCs w:val="28"/>
          <w:u w:val="single"/>
        </w:rPr>
      </w:pPr>
    </w:p>
    <w:p w14:paraId="5B0B444C" w14:textId="7E10394D" w:rsidR="00EF3C1B" w:rsidRDefault="00EF3C1B" w:rsidP="00EF3C1B">
      <w:pPr>
        <w:spacing w:after="0" w:line="240" w:lineRule="auto"/>
        <w:jc w:val="center"/>
        <w:rPr>
          <w:rFonts w:cs="Calibri"/>
          <w:b/>
          <w:color w:val="2F5496"/>
          <w:sz w:val="28"/>
          <w:szCs w:val="28"/>
          <w:u w:val="single"/>
        </w:rPr>
      </w:pPr>
      <w:r>
        <w:rPr>
          <w:rFonts w:cs="Calibri"/>
          <w:b/>
          <w:noProof/>
          <w:color w:val="2F5496"/>
          <w:sz w:val="28"/>
          <w:szCs w:val="28"/>
          <w:u w:val="single"/>
          <w:lang w:eastAsia="es-MX"/>
        </w:rPr>
        <w:pict w14:anchorId="2DBC14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6.35pt;margin-top:.65pt;width:63.75pt;height:67.5pt;z-index:251658240;mso-wrap-style:tight">
            <v:imagedata r:id="rId10" o:title=""/>
          </v:shape>
        </w:pict>
      </w:r>
    </w:p>
    <w:p w14:paraId="5A47EE60" w14:textId="77777777" w:rsidR="00EF3C1B" w:rsidRDefault="00EF3C1B" w:rsidP="00EF3C1B">
      <w:pPr>
        <w:spacing w:after="0" w:line="240" w:lineRule="auto"/>
        <w:jc w:val="center"/>
        <w:rPr>
          <w:rFonts w:cs="Calibri"/>
          <w:b/>
          <w:color w:val="2F5496"/>
          <w:sz w:val="28"/>
          <w:szCs w:val="28"/>
          <w:u w:val="single"/>
        </w:rPr>
      </w:pPr>
    </w:p>
    <w:p w14:paraId="1490BFC1" w14:textId="77777777" w:rsidR="00EF3C1B" w:rsidRDefault="00EF3C1B" w:rsidP="00EF3C1B">
      <w:pPr>
        <w:spacing w:after="0" w:line="240" w:lineRule="auto"/>
        <w:jc w:val="center"/>
        <w:rPr>
          <w:rFonts w:cs="Calibri"/>
          <w:b/>
          <w:color w:val="2F5496"/>
          <w:sz w:val="28"/>
          <w:szCs w:val="28"/>
          <w:u w:val="single"/>
        </w:rPr>
      </w:pPr>
    </w:p>
    <w:p w14:paraId="0A3FE611" w14:textId="33039E4B" w:rsidR="00EF3C1B" w:rsidRDefault="00EF3C1B" w:rsidP="00EF3C1B">
      <w:pPr>
        <w:spacing w:after="0" w:line="240" w:lineRule="auto"/>
        <w:jc w:val="center"/>
        <w:rPr>
          <w:rFonts w:cs="Calibri"/>
          <w:b/>
          <w:color w:val="2F5496"/>
          <w:sz w:val="28"/>
          <w:szCs w:val="28"/>
          <w:u w:val="single"/>
        </w:rPr>
      </w:pPr>
    </w:p>
    <w:p w14:paraId="7F116D07" w14:textId="77777777" w:rsidR="004E31CE" w:rsidRDefault="004E31CE" w:rsidP="00EF3C1B">
      <w:pPr>
        <w:spacing w:after="0" w:line="240" w:lineRule="auto"/>
        <w:jc w:val="center"/>
        <w:rPr>
          <w:rFonts w:cs="Calibri"/>
          <w:b/>
          <w:color w:val="2F5496"/>
          <w:sz w:val="28"/>
          <w:szCs w:val="28"/>
          <w:u w:val="single"/>
        </w:rPr>
      </w:pPr>
    </w:p>
    <w:p w14:paraId="5FAF865E" w14:textId="4F734625" w:rsidR="00564EB9" w:rsidRDefault="00564EB9" w:rsidP="00EF3C1B">
      <w:pPr>
        <w:spacing w:after="0" w:line="240" w:lineRule="auto"/>
        <w:jc w:val="center"/>
        <w:rPr>
          <w:rFonts w:cs="Calibri"/>
          <w:b/>
          <w:sz w:val="28"/>
          <w:szCs w:val="28"/>
        </w:rPr>
      </w:pPr>
      <w:r w:rsidRPr="0044752F">
        <w:rPr>
          <w:rFonts w:cs="Calibri"/>
          <w:b/>
          <w:color w:val="2F5496"/>
          <w:sz w:val="28"/>
          <w:szCs w:val="28"/>
          <w:u w:val="single"/>
        </w:rPr>
        <w:t>RELACIÓN DE ESQUEMAS BURSÁTILES Y DE COBERTURAS FINANCIERAS</w:t>
      </w:r>
    </w:p>
    <w:p w14:paraId="22CE5A1F" w14:textId="77777777" w:rsidR="00EF3C1B" w:rsidRDefault="00EF3C1B" w:rsidP="00564EB9">
      <w:pPr>
        <w:spacing w:after="0" w:line="240" w:lineRule="auto"/>
        <w:jc w:val="center"/>
        <w:rPr>
          <w:rFonts w:cs="Calibri"/>
          <w:b/>
          <w:sz w:val="28"/>
          <w:szCs w:val="28"/>
        </w:rPr>
      </w:pPr>
    </w:p>
    <w:p w14:paraId="6164208A" w14:textId="77777777" w:rsidR="00EF3C1B" w:rsidRDefault="00EF3C1B" w:rsidP="00564EB9">
      <w:pPr>
        <w:spacing w:after="0" w:line="240" w:lineRule="auto"/>
        <w:jc w:val="center"/>
        <w:rPr>
          <w:rFonts w:cs="Calibri"/>
          <w:b/>
          <w:sz w:val="28"/>
          <w:szCs w:val="28"/>
        </w:rPr>
      </w:pPr>
    </w:p>
    <w:p w14:paraId="594140B2" w14:textId="77777777" w:rsidR="00EF3C1B" w:rsidRDefault="00EF3C1B" w:rsidP="00564EB9">
      <w:pPr>
        <w:spacing w:after="0" w:line="240" w:lineRule="auto"/>
        <w:jc w:val="center"/>
        <w:rPr>
          <w:rFonts w:cs="Calibri"/>
          <w:b/>
          <w:sz w:val="28"/>
          <w:szCs w:val="28"/>
        </w:rPr>
      </w:pPr>
    </w:p>
    <w:p w14:paraId="5A90B002" w14:textId="77777777" w:rsidR="004E31CE" w:rsidRDefault="004E31CE" w:rsidP="00564EB9">
      <w:pPr>
        <w:spacing w:after="0" w:line="240" w:lineRule="auto"/>
        <w:jc w:val="center"/>
        <w:rPr>
          <w:rFonts w:cs="Calibri"/>
          <w:b/>
          <w:sz w:val="28"/>
          <w:szCs w:val="28"/>
        </w:rPr>
      </w:pPr>
    </w:p>
    <w:p w14:paraId="7BBD3056" w14:textId="77777777" w:rsidR="004E31CE" w:rsidRDefault="004E31CE" w:rsidP="00564EB9">
      <w:pPr>
        <w:spacing w:after="0" w:line="240" w:lineRule="auto"/>
        <w:jc w:val="center"/>
        <w:rPr>
          <w:rFonts w:cs="Calibri"/>
          <w:b/>
          <w:sz w:val="28"/>
          <w:szCs w:val="28"/>
        </w:rPr>
      </w:pPr>
    </w:p>
    <w:p w14:paraId="23F45DDD" w14:textId="77777777" w:rsidR="004E31CE" w:rsidRDefault="004E31CE" w:rsidP="00564EB9">
      <w:pPr>
        <w:spacing w:after="0" w:line="240" w:lineRule="auto"/>
        <w:jc w:val="center"/>
        <w:rPr>
          <w:rFonts w:cs="Calibri"/>
          <w:b/>
          <w:sz w:val="28"/>
          <w:szCs w:val="28"/>
        </w:rPr>
      </w:pPr>
    </w:p>
    <w:p w14:paraId="70C19C42" w14:textId="77777777" w:rsidR="004E31CE" w:rsidRDefault="004E31CE" w:rsidP="00564EB9">
      <w:pPr>
        <w:spacing w:after="0" w:line="240" w:lineRule="auto"/>
        <w:jc w:val="center"/>
        <w:rPr>
          <w:rFonts w:cs="Calibri"/>
          <w:b/>
          <w:sz w:val="28"/>
          <w:szCs w:val="28"/>
        </w:rPr>
      </w:pPr>
    </w:p>
    <w:tbl>
      <w:tblPr>
        <w:tblW w:w="10080" w:type="dxa"/>
        <w:jc w:val="center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shd w:val="clear" w:color="auto" w:fill="9CC2E5" w:themeFill="accent1" w:themeFillTint="99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80"/>
      </w:tblGrid>
      <w:tr w:rsidR="004E31CE" w:rsidRPr="004E31CE" w14:paraId="265B827D" w14:textId="77777777" w:rsidTr="00EF3C1B">
        <w:trPr>
          <w:trHeight w:val="300"/>
          <w:jc w:val="center"/>
        </w:trPr>
        <w:tc>
          <w:tcPr>
            <w:tcW w:w="10080" w:type="dxa"/>
            <w:vMerge w:val="restart"/>
            <w:shd w:val="clear" w:color="auto" w:fill="9CC2E5" w:themeFill="accent1" w:themeFillTint="99"/>
            <w:vAlign w:val="bottom"/>
            <w:hideMark/>
          </w:tcPr>
          <w:p w14:paraId="17AB6C04" w14:textId="08DC05FA" w:rsidR="004E31CE" w:rsidRPr="004E31CE" w:rsidRDefault="004E31CE" w:rsidP="004E31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MX"/>
              </w:rPr>
            </w:pPr>
            <w:r w:rsidRPr="004E31CE">
              <w:rPr>
                <w:rFonts w:ascii="Arial" w:eastAsia="Times New Roman" w:hAnsi="Arial" w:cs="Arial"/>
                <w:b/>
                <w:bCs/>
                <w:lang w:eastAsia="es-MX"/>
              </w:rPr>
              <w:t xml:space="preserve">NO APLICA PORQUE LA </w:t>
            </w:r>
            <w:r w:rsidR="00921A8B" w:rsidRPr="004E31CE">
              <w:rPr>
                <w:rFonts w:ascii="Arial" w:eastAsia="Times New Roman" w:hAnsi="Arial" w:cs="Arial"/>
                <w:b/>
                <w:bCs/>
                <w:lang w:eastAsia="es-MX"/>
              </w:rPr>
              <w:t>ACADEMIA METROPOLITANA</w:t>
            </w:r>
            <w:r w:rsidRPr="004E31CE">
              <w:rPr>
                <w:rFonts w:ascii="Arial" w:eastAsia="Times New Roman" w:hAnsi="Arial" w:cs="Arial"/>
                <w:b/>
                <w:bCs/>
                <w:lang w:eastAsia="es-MX"/>
              </w:rPr>
              <w:t xml:space="preserve"> DE SEGURIDAD PUBLICA DE LEON GUANAJUATO NO HA </w:t>
            </w:r>
            <w:r>
              <w:rPr>
                <w:rFonts w:ascii="Arial" w:eastAsia="Times New Roman" w:hAnsi="Arial" w:cs="Arial"/>
                <w:b/>
                <w:bCs/>
                <w:lang w:eastAsia="es-MX"/>
              </w:rPr>
              <w:t xml:space="preserve">CONTRATADO ESQUEMAS Y DE COBERTURA FINANCIERA </w:t>
            </w:r>
            <w:r w:rsidR="00F5420F">
              <w:rPr>
                <w:rFonts w:ascii="Arial" w:eastAsia="Times New Roman" w:hAnsi="Arial" w:cs="Arial"/>
                <w:b/>
                <w:bCs/>
                <w:lang w:eastAsia="es-MX"/>
              </w:rPr>
              <w:t xml:space="preserve">DEL 01 DE ENERO AL </w:t>
            </w:r>
            <w:r w:rsidR="009B1F2C">
              <w:rPr>
                <w:rFonts w:ascii="Arial" w:eastAsia="Times New Roman" w:hAnsi="Arial" w:cs="Arial"/>
                <w:b/>
                <w:bCs/>
                <w:lang w:eastAsia="es-MX"/>
              </w:rPr>
              <w:t>31 DE DICIEMBRE</w:t>
            </w:r>
            <w:r w:rsidR="00F5420F">
              <w:rPr>
                <w:rFonts w:ascii="Arial" w:eastAsia="Times New Roman" w:hAnsi="Arial" w:cs="Arial"/>
                <w:b/>
                <w:bCs/>
                <w:lang w:eastAsia="es-MX"/>
              </w:rPr>
              <w:t xml:space="preserve"> DE</w:t>
            </w:r>
            <w:r w:rsidRPr="004E31CE">
              <w:rPr>
                <w:rFonts w:ascii="Arial" w:eastAsia="Times New Roman" w:hAnsi="Arial" w:cs="Arial"/>
                <w:b/>
                <w:bCs/>
                <w:lang w:eastAsia="es-MX"/>
              </w:rPr>
              <w:t xml:space="preserve"> 2020</w:t>
            </w:r>
          </w:p>
        </w:tc>
      </w:tr>
      <w:tr w:rsidR="004E31CE" w:rsidRPr="004E31CE" w14:paraId="4BB53325" w14:textId="77777777" w:rsidTr="00EF3C1B">
        <w:trPr>
          <w:trHeight w:val="300"/>
          <w:jc w:val="center"/>
        </w:trPr>
        <w:tc>
          <w:tcPr>
            <w:tcW w:w="10080" w:type="dxa"/>
            <w:vMerge/>
            <w:shd w:val="clear" w:color="auto" w:fill="9CC2E5" w:themeFill="accent1" w:themeFillTint="99"/>
            <w:vAlign w:val="center"/>
            <w:hideMark/>
          </w:tcPr>
          <w:p w14:paraId="1FA9AF42" w14:textId="77777777" w:rsidR="004E31CE" w:rsidRPr="004E31CE" w:rsidRDefault="004E31CE" w:rsidP="004E31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MX"/>
              </w:rPr>
            </w:pPr>
          </w:p>
        </w:tc>
      </w:tr>
      <w:tr w:rsidR="004E31CE" w:rsidRPr="004E31CE" w14:paraId="6FDE8144" w14:textId="77777777" w:rsidTr="00EF3C1B">
        <w:trPr>
          <w:trHeight w:val="300"/>
          <w:jc w:val="center"/>
        </w:trPr>
        <w:tc>
          <w:tcPr>
            <w:tcW w:w="10080" w:type="dxa"/>
            <w:vMerge/>
            <w:shd w:val="clear" w:color="auto" w:fill="9CC2E5" w:themeFill="accent1" w:themeFillTint="99"/>
            <w:vAlign w:val="center"/>
            <w:hideMark/>
          </w:tcPr>
          <w:p w14:paraId="0177E6D1" w14:textId="77777777" w:rsidR="004E31CE" w:rsidRPr="004E31CE" w:rsidRDefault="004E31CE" w:rsidP="004E31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MX"/>
              </w:rPr>
            </w:pPr>
          </w:p>
        </w:tc>
      </w:tr>
    </w:tbl>
    <w:p w14:paraId="4E9479ED" w14:textId="77777777" w:rsidR="004E31CE" w:rsidRDefault="004E31CE" w:rsidP="00564EB9">
      <w:pPr>
        <w:spacing w:after="0" w:line="240" w:lineRule="auto"/>
        <w:jc w:val="center"/>
        <w:rPr>
          <w:rFonts w:cs="Calibri"/>
          <w:b/>
          <w:sz w:val="28"/>
          <w:szCs w:val="28"/>
        </w:rPr>
      </w:pPr>
    </w:p>
    <w:p w14:paraId="417488C5" w14:textId="77777777" w:rsidR="004E31CE" w:rsidRDefault="004E31CE" w:rsidP="00564EB9">
      <w:pPr>
        <w:spacing w:after="0" w:line="240" w:lineRule="auto"/>
        <w:jc w:val="center"/>
        <w:rPr>
          <w:rFonts w:cs="Calibri"/>
          <w:b/>
          <w:sz w:val="28"/>
          <w:szCs w:val="28"/>
        </w:rPr>
      </w:pPr>
    </w:p>
    <w:p w14:paraId="2EAFCFCC" w14:textId="77777777" w:rsidR="004E31CE" w:rsidRDefault="004E31CE" w:rsidP="00564EB9">
      <w:pPr>
        <w:spacing w:after="0" w:line="240" w:lineRule="auto"/>
        <w:jc w:val="center"/>
        <w:rPr>
          <w:rFonts w:cs="Calibri"/>
          <w:b/>
          <w:sz w:val="28"/>
          <w:szCs w:val="28"/>
        </w:rPr>
      </w:pPr>
    </w:p>
    <w:p w14:paraId="29C3A3F8" w14:textId="77777777" w:rsidR="004E31CE" w:rsidRDefault="004E31CE" w:rsidP="00564EB9">
      <w:pPr>
        <w:spacing w:after="0" w:line="240" w:lineRule="auto"/>
        <w:jc w:val="center"/>
        <w:rPr>
          <w:rFonts w:cs="Calibri"/>
          <w:b/>
          <w:sz w:val="28"/>
          <w:szCs w:val="28"/>
        </w:rPr>
      </w:pPr>
    </w:p>
    <w:p w14:paraId="3F807757" w14:textId="1F06AAC1" w:rsidR="004E31CE" w:rsidRDefault="00EF3C1B" w:rsidP="00564EB9">
      <w:pPr>
        <w:spacing w:after="0" w:line="240" w:lineRule="auto"/>
        <w:jc w:val="center"/>
        <w:rPr>
          <w:rFonts w:cs="Calibri"/>
          <w:b/>
          <w:sz w:val="28"/>
          <w:szCs w:val="28"/>
        </w:rPr>
      </w:pPr>
      <w:r w:rsidRPr="004E31CE">
        <w:rPr>
          <w:rFonts w:ascii="Arial" w:eastAsia="Times New Roman" w:hAnsi="Arial" w:cs="Arial"/>
          <w:sz w:val="16"/>
          <w:szCs w:val="16"/>
          <w:lang w:eastAsia="es-MX"/>
        </w:rPr>
        <w:t>Bajo protesta de decir verdad declaramos que los Estados Financieros y sus notas, son razonablemente correctos y son responsabilidad del emisor.</w:t>
      </w:r>
    </w:p>
    <w:tbl>
      <w:tblPr>
        <w:tblW w:w="102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20"/>
        <w:gridCol w:w="1200"/>
        <w:gridCol w:w="1200"/>
        <w:gridCol w:w="1200"/>
        <w:gridCol w:w="1200"/>
      </w:tblGrid>
      <w:tr w:rsidR="004E31CE" w:rsidRPr="004E31CE" w14:paraId="48B2C178" w14:textId="77777777" w:rsidTr="00EF3C1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492AA2" w14:textId="11EC4AB8" w:rsidR="004E31CE" w:rsidRPr="004E31CE" w:rsidRDefault="004E31CE" w:rsidP="004E31C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F547F2" w14:textId="77777777" w:rsidR="004E31CE" w:rsidRPr="004E31CE" w:rsidRDefault="004E31CE" w:rsidP="004E31C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D5C025" w14:textId="77777777" w:rsidR="004E31CE" w:rsidRPr="004E31CE" w:rsidRDefault="004E31CE" w:rsidP="004E31C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390BE1" w14:textId="77777777" w:rsidR="004E31CE" w:rsidRPr="004E31CE" w:rsidRDefault="004E31CE" w:rsidP="004E31C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8998AB" w14:textId="77777777" w:rsidR="004E31CE" w:rsidRPr="004E31CE" w:rsidRDefault="004E31CE" w:rsidP="004E31C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4E31CE" w:rsidRPr="004E31CE" w14:paraId="7873A93D" w14:textId="77777777" w:rsidTr="00EF3C1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B50146" w14:textId="77777777" w:rsidR="004E31CE" w:rsidRPr="004E31CE" w:rsidRDefault="004E31CE" w:rsidP="004E31C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FE8464" w14:textId="77777777" w:rsidR="004E31CE" w:rsidRPr="004E31CE" w:rsidRDefault="004E31CE" w:rsidP="004E31C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29BF61" w14:textId="77777777" w:rsidR="004E31CE" w:rsidRPr="004E31CE" w:rsidRDefault="004E31CE" w:rsidP="004E31C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9FB7EB" w14:textId="77777777" w:rsidR="004E31CE" w:rsidRPr="004E31CE" w:rsidRDefault="004E31CE" w:rsidP="004E31C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5F7761" w14:textId="77777777" w:rsidR="004E31CE" w:rsidRPr="004E31CE" w:rsidRDefault="004E31CE" w:rsidP="004E31C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4E31CE" w:rsidRPr="004E31CE" w14:paraId="19A66696" w14:textId="77777777" w:rsidTr="00EF3C1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3083AC" w14:textId="77777777" w:rsidR="004E31CE" w:rsidRPr="004E31CE" w:rsidRDefault="004E31CE" w:rsidP="004E31C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38105C" w14:textId="77777777" w:rsidR="004E31CE" w:rsidRPr="004E31CE" w:rsidRDefault="004E31CE" w:rsidP="004E31C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D88013" w14:textId="77777777" w:rsidR="004E31CE" w:rsidRPr="004E31CE" w:rsidRDefault="004E31CE" w:rsidP="004E31C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B62CE5" w14:textId="77777777" w:rsidR="004E31CE" w:rsidRPr="004E31CE" w:rsidRDefault="004E31CE" w:rsidP="004E31C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E53EC8" w14:textId="77777777" w:rsidR="004E31CE" w:rsidRPr="004E31CE" w:rsidRDefault="004E31CE" w:rsidP="004E31C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4E31CE" w:rsidRPr="004E31CE" w14:paraId="2E973C98" w14:textId="77777777" w:rsidTr="00EF3C1B">
        <w:trPr>
          <w:trHeight w:val="30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BA3993" w14:textId="77777777" w:rsidR="004E31CE" w:rsidRPr="004E31CE" w:rsidRDefault="004E31CE" w:rsidP="004E31C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3F6EE7" w14:textId="77777777" w:rsidR="004E31CE" w:rsidRPr="004E31CE" w:rsidRDefault="004E31CE" w:rsidP="004E31C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8E7E18" w14:textId="77777777" w:rsidR="004E31CE" w:rsidRPr="004E31CE" w:rsidRDefault="004E31CE" w:rsidP="004E31C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8820F5" w14:textId="77777777" w:rsidR="004E31CE" w:rsidRPr="004E31CE" w:rsidRDefault="004E31CE" w:rsidP="004E31C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65205B" w14:textId="77777777" w:rsidR="004E31CE" w:rsidRPr="004E31CE" w:rsidRDefault="004E31CE" w:rsidP="004E31C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4E31CE" w:rsidRPr="004E31CE" w14:paraId="23C72B5C" w14:textId="77777777" w:rsidTr="00EF3C1B">
        <w:trPr>
          <w:trHeight w:val="675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FC5E85" w14:textId="0B6470A3" w:rsidR="004E31CE" w:rsidRPr="004E31CE" w:rsidRDefault="004E31CE" w:rsidP="004E31C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C30336" w14:textId="77777777" w:rsidR="004E31CE" w:rsidRPr="004E31CE" w:rsidRDefault="004E31CE" w:rsidP="004E31C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5F01DC" w14:textId="22B80D7D" w:rsidR="004E31CE" w:rsidRPr="004E31CE" w:rsidRDefault="004E31CE" w:rsidP="004E31C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D74D8F" w14:textId="77777777" w:rsidR="004E31CE" w:rsidRPr="004E31CE" w:rsidRDefault="004E31CE" w:rsidP="004E31C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4E31CE" w:rsidRPr="004E31CE" w14:paraId="07A0DE15" w14:textId="77777777" w:rsidTr="00EF3C1B">
        <w:trPr>
          <w:trHeight w:val="45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55B8C8" w14:textId="7E9E85C7" w:rsidR="00EF3C1B" w:rsidRDefault="00EF3C1B" w:rsidP="00EF3C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__________________________________________</w:t>
            </w:r>
          </w:p>
          <w:p w14:paraId="2AD73C0B" w14:textId="77777777" w:rsidR="004E31CE" w:rsidRPr="004E31CE" w:rsidRDefault="004E31CE" w:rsidP="00EF3C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E31CE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DIRECTOR GENERAL</w:t>
            </w:r>
            <w:r w:rsidRPr="004E31CE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br/>
              <w:t>MTRO. FERNANDO RODRIGUEZ HERNANDEZ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2740C0" w14:textId="77777777" w:rsidR="004E31CE" w:rsidRPr="004E31CE" w:rsidRDefault="004E31CE" w:rsidP="004E31C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3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7F1B2E" w14:textId="01427F2B" w:rsidR="00EF3C1B" w:rsidRDefault="00EF3C1B" w:rsidP="004E31C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__________________________________</w:t>
            </w:r>
          </w:p>
          <w:p w14:paraId="62EBB58D" w14:textId="77777777" w:rsidR="004E31CE" w:rsidRPr="004E31CE" w:rsidRDefault="004E31CE" w:rsidP="004E31C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E31CE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DIRECTORA ADMINISTRATIVA</w:t>
            </w:r>
            <w:r w:rsidRPr="004E31CE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br/>
              <w:t>LIC. LUCIA GONZALEZ MUÑOZ</w:t>
            </w:r>
          </w:p>
        </w:tc>
      </w:tr>
    </w:tbl>
    <w:p w14:paraId="6F14E211" w14:textId="77777777" w:rsidR="004E31CE" w:rsidRPr="00E74967" w:rsidRDefault="004E31CE" w:rsidP="00564EB9">
      <w:pPr>
        <w:spacing w:after="0" w:line="240" w:lineRule="auto"/>
        <w:jc w:val="center"/>
        <w:rPr>
          <w:rFonts w:cs="Calibri"/>
          <w:b/>
          <w:sz w:val="28"/>
          <w:szCs w:val="28"/>
        </w:rPr>
      </w:pPr>
      <w:bookmarkStart w:id="0" w:name="_GoBack"/>
      <w:bookmarkEnd w:id="0"/>
    </w:p>
    <w:p w14:paraId="6BC2B0DE" w14:textId="77777777" w:rsidR="00564EB9" w:rsidRDefault="00564EB9" w:rsidP="00564EB9">
      <w:pPr>
        <w:spacing w:after="0" w:line="240" w:lineRule="auto"/>
        <w:jc w:val="both"/>
        <w:rPr>
          <w:rFonts w:cs="Calibri"/>
        </w:rPr>
      </w:pPr>
    </w:p>
    <w:p w14:paraId="270823FE" w14:textId="77777777" w:rsidR="00564EB9" w:rsidRDefault="00564EB9" w:rsidP="00564EB9">
      <w:pPr>
        <w:spacing w:after="0" w:line="240" w:lineRule="auto"/>
        <w:jc w:val="both"/>
        <w:rPr>
          <w:rFonts w:cs="Calibri"/>
        </w:rPr>
      </w:pPr>
    </w:p>
    <w:p w14:paraId="7E599E1D" w14:textId="77777777" w:rsidR="00564EB9" w:rsidRDefault="00564EB9" w:rsidP="00564EB9">
      <w:pPr>
        <w:spacing w:after="0" w:line="240" w:lineRule="auto"/>
        <w:jc w:val="both"/>
        <w:rPr>
          <w:rFonts w:cs="Calibri"/>
        </w:rPr>
      </w:pPr>
    </w:p>
    <w:p w14:paraId="4F13AC61" w14:textId="77777777" w:rsidR="00564EB9" w:rsidRDefault="00564EB9" w:rsidP="00564EB9">
      <w:pPr>
        <w:spacing w:after="0" w:line="240" w:lineRule="auto"/>
        <w:jc w:val="both"/>
        <w:rPr>
          <w:rFonts w:cs="Calibri"/>
        </w:rPr>
      </w:pPr>
    </w:p>
    <w:p w14:paraId="40D85A59" w14:textId="1591FB89" w:rsidR="00445B0C" w:rsidRPr="00564EB9" w:rsidRDefault="00445B0C" w:rsidP="00564EB9"/>
    <w:sectPr w:rsidR="00445B0C" w:rsidRPr="00564EB9" w:rsidSect="00EF3C1B">
      <w:pgSz w:w="12240" w:h="15840"/>
      <w:pgMar w:top="1418" w:right="900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22FA82" w14:textId="77777777" w:rsidR="00CF790B" w:rsidRDefault="00CF790B" w:rsidP="00564EB9">
      <w:pPr>
        <w:spacing w:after="0" w:line="240" w:lineRule="auto"/>
      </w:pPr>
      <w:r>
        <w:separator/>
      </w:r>
    </w:p>
  </w:endnote>
  <w:endnote w:type="continuationSeparator" w:id="0">
    <w:p w14:paraId="053D11D5" w14:textId="77777777" w:rsidR="00CF790B" w:rsidRDefault="00CF790B" w:rsidP="00564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0DD702" w14:textId="77777777" w:rsidR="00CF790B" w:rsidRDefault="00CF790B" w:rsidP="00564EB9">
      <w:pPr>
        <w:spacing w:after="0" w:line="240" w:lineRule="auto"/>
      </w:pPr>
      <w:r>
        <w:separator/>
      </w:r>
    </w:p>
  </w:footnote>
  <w:footnote w:type="continuationSeparator" w:id="0">
    <w:p w14:paraId="608736E9" w14:textId="77777777" w:rsidR="00CF790B" w:rsidRDefault="00CF790B" w:rsidP="00564E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57A"/>
    <w:rsid w:val="000F2CC7"/>
    <w:rsid w:val="00445B0C"/>
    <w:rsid w:val="004E31CE"/>
    <w:rsid w:val="00564EB9"/>
    <w:rsid w:val="0056592E"/>
    <w:rsid w:val="00921A8B"/>
    <w:rsid w:val="0098139B"/>
    <w:rsid w:val="009B1F2C"/>
    <w:rsid w:val="00B245E2"/>
    <w:rsid w:val="00CF790B"/>
    <w:rsid w:val="00E5357A"/>
    <w:rsid w:val="00EF3C1B"/>
    <w:rsid w:val="00F54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F410E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EB9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4EB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64EB9"/>
    <w:rPr>
      <w:rFonts w:ascii="Calibri" w:eastAsia="Calibri" w:hAnsi="Calibri" w:cs="Times New Roman"/>
      <w:sz w:val="22"/>
      <w:szCs w:val="22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564E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4EB9"/>
    <w:rPr>
      <w:rFonts w:ascii="Calibri" w:eastAsia="Calibri" w:hAnsi="Calibri" w:cs="Times New Roman"/>
      <w:sz w:val="22"/>
      <w:szCs w:val="22"/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EB9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4EB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64EB9"/>
    <w:rPr>
      <w:rFonts w:ascii="Calibri" w:eastAsia="Calibri" w:hAnsi="Calibri" w:cs="Times New Roman"/>
      <w:sz w:val="22"/>
      <w:szCs w:val="22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564E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4EB9"/>
    <w:rPr>
      <w:rFonts w:ascii="Calibri" w:eastAsia="Calibri" w:hAnsi="Calibri" w:cs="Times New Roman"/>
      <w:sz w:val="22"/>
      <w:szCs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2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image" Target="media/image1.emf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63975786EB30C4EA7A65B97DC142E51" ma:contentTypeVersion="0" ma:contentTypeDescription="Crear nuevo documento." ma:contentTypeScope="" ma:versionID="43043afa9d20f6bcf2c3be188f69e90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FC9452B-3284-463B-B2EB-A3A46C3DA6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6EF63A-8E47-4D29-A581-7F702396BD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3DFFD4-7A54-4BB0-8407-96C7C40A4D4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105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Dominguez Martínez Jose Armando</dc:creator>
  <cp:lastModifiedBy>Jessica Muñoz</cp:lastModifiedBy>
  <cp:revision>3</cp:revision>
  <dcterms:created xsi:type="dcterms:W3CDTF">2021-01-17T16:30:00Z</dcterms:created>
  <dcterms:modified xsi:type="dcterms:W3CDTF">2021-02-15T16:25:00Z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0x010100B63975786EB30C4EA7A65B97DC142E51</vt:lpwstr>
  </property>
</Properties>
</file>